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1705F" w14:textId="03010ECE" w:rsidR="00D36D37" w:rsidRPr="00515229" w:rsidRDefault="00D36D37" w:rsidP="00830A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5229">
        <w:rPr>
          <w:rFonts w:ascii="Arial" w:hAnsi="Arial" w:cs="Arial"/>
          <w:sz w:val="28"/>
          <w:szCs w:val="28"/>
        </w:rPr>
        <w:t>COMUNICATO STAMPA</w:t>
      </w:r>
    </w:p>
    <w:p w14:paraId="5AA1AAC8" w14:textId="77777777" w:rsidR="00D36D37" w:rsidRPr="00515229" w:rsidRDefault="00D36D37" w:rsidP="00830A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D9F5EA" w14:textId="77777777" w:rsidR="00F566E4" w:rsidRPr="00515229" w:rsidRDefault="00F566E4" w:rsidP="00830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15229">
        <w:rPr>
          <w:rFonts w:ascii="Arial" w:hAnsi="Arial" w:cs="Arial"/>
          <w:b/>
          <w:sz w:val="28"/>
          <w:szCs w:val="28"/>
        </w:rPr>
        <w:t>IO SONO MOLTE</w:t>
      </w:r>
    </w:p>
    <w:p w14:paraId="11BBCFD4" w14:textId="77777777" w:rsidR="00F566E4" w:rsidRPr="00515229" w:rsidRDefault="00F566E4" w:rsidP="00830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15229">
        <w:rPr>
          <w:rFonts w:ascii="Arial" w:hAnsi="Arial" w:cs="Arial"/>
          <w:b/>
          <w:sz w:val="28"/>
          <w:szCs w:val="28"/>
        </w:rPr>
        <w:t>L’INVENZIONE DELLE PERSONAGGE</w:t>
      </w:r>
    </w:p>
    <w:p w14:paraId="7D971C17" w14:textId="0401EA75" w:rsidR="00830A1B" w:rsidRPr="00515229" w:rsidRDefault="00DB5128" w:rsidP="00830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15229">
        <w:rPr>
          <w:rFonts w:ascii="Arial" w:hAnsi="Arial" w:cs="Arial"/>
          <w:b/>
          <w:sz w:val="28"/>
          <w:szCs w:val="28"/>
        </w:rPr>
        <w:t>Società Italiana delle L</w:t>
      </w:r>
      <w:r w:rsidR="00830A1B" w:rsidRPr="00515229">
        <w:rPr>
          <w:rFonts w:ascii="Arial" w:hAnsi="Arial" w:cs="Arial"/>
          <w:b/>
          <w:sz w:val="28"/>
          <w:szCs w:val="28"/>
        </w:rPr>
        <w:t>etterate</w:t>
      </w:r>
    </w:p>
    <w:p w14:paraId="3803333E" w14:textId="77777777" w:rsidR="003032EC" w:rsidRPr="00515229" w:rsidRDefault="003032EC" w:rsidP="003032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5229">
        <w:rPr>
          <w:rFonts w:ascii="Arial" w:hAnsi="Arial" w:cs="Arial"/>
          <w:b/>
          <w:sz w:val="24"/>
          <w:szCs w:val="24"/>
        </w:rPr>
        <w:t>IX Convegno Nazionale</w:t>
      </w:r>
    </w:p>
    <w:p w14:paraId="18883C26" w14:textId="77777777" w:rsidR="00F566E4" w:rsidRPr="00515229" w:rsidRDefault="00F566E4" w:rsidP="00830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15229">
        <w:rPr>
          <w:rFonts w:ascii="Arial" w:hAnsi="Arial" w:cs="Arial"/>
          <w:b/>
          <w:sz w:val="28"/>
          <w:szCs w:val="28"/>
        </w:rPr>
        <w:t>Genova, 18-20 novembre 2011</w:t>
      </w:r>
    </w:p>
    <w:p w14:paraId="3D783314" w14:textId="77777777" w:rsidR="00F566E4" w:rsidRPr="00515229" w:rsidRDefault="00F566E4" w:rsidP="00830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5229">
        <w:rPr>
          <w:rFonts w:ascii="Arial" w:hAnsi="Arial" w:cs="Arial"/>
          <w:b/>
          <w:sz w:val="20"/>
          <w:szCs w:val="20"/>
        </w:rPr>
        <w:t>PALAZZO DUCALE, MUSEO SANT’AGOSTINO</w:t>
      </w:r>
    </w:p>
    <w:p w14:paraId="3D85F6E0" w14:textId="77777777" w:rsidR="00F566E4" w:rsidRPr="00515229" w:rsidRDefault="00F566E4" w:rsidP="00F338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5229">
        <w:rPr>
          <w:rFonts w:ascii="Times New Roman" w:hAnsi="Times New Roman"/>
          <w:b/>
          <w:sz w:val="28"/>
          <w:szCs w:val="28"/>
        </w:rPr>
        <w:t>Laboratori, teatro, letture in musica, conferenze, cene con le autrici</w:t>
      </w:r>
    </w:p>
    <w:p w14:paraId="5F347A97" w14:textId="77777777" w:rsidR="00AB4821" w:rsidRPr="00AB4821" w:rsidRDefault="00AB4821" w:rsidP="00F566E4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</w:p>
    <w:p w14:paraId="43FF61F5" w14:textId="77777777" w:rsidR="003032EC" w:rsidRPr="003032EC" w:rsidRDefault="009A4E25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ja-JP"/>
        </w:rPr>
      </w:pPr>
      <w:r w:rsidRPr="003032EC">
        <w:rPr>
          <w:rFonts w:ascii="Times New Roman" w:eastAsiaTheme="minorEastAsia" w:hAnsi="Times New Roman"/>
          <w:i/>
          <w:sz w:val="28"/>
          <w:szCs w:val="28"/>
          <w:lang w:eastAsia="ja-JP"/>
        </w:rPr>
        <w:t>Come si costruisce oggi un’eroina? E quante donne in carne e ossa sono ispirate dalle protagoniste della letteratura, del cinema e della fiction?</w:t>
      </w:r>
    </w:p>
    <w:p w14:paraId="52B6C1EA" w14:textId="77777777" w:rsidR="009A4E25" w:rsidRDefault="009A4E25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7B9F434B" w14:textId="3EF16BFA" w:rsidR="00F33826" w:rsidRDefault="00DB5128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proofErr w:type="spellStart"/>
      <w:proofErr w:type="gramStart"/>
      <w:r>
        <w:rPr>
          <w:rFonts w:ascii="Times New Roman" w:eastAsiaTheme="minorEastAsia" w:hAnsi="Times New Roman"/>
          <w:sz w:val="28"/>
          <w:szCs w:val="28"/>
          <w:lang w:eastAsia="ja-JP"/>
        </w:rPr>
        <w:t>Elisabeth</w:t>
      </w:r>
      <w:proofErr w:type="spell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proofErr w:type="spellStart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Bennet</w:t>
      </w:r>
      <w:proofErr w:type="spell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, Nora, </w:t>
      </w:r>
      <w:proofErr w:type="spellStart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Marg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uerite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proofErr w:type="spellStart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Gautier</w:t>
      </w:r>
      <w:proofErr w:type="spell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, </w:t>
      </w:r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 xml:space="preserve">Turandot,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Miss </w:t>
      </w:r>
      <w:proofErr w:type="spellStart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Dalloway</w:t>
      </w:r>
      <w:proofErr w:type="spell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, </w:t>
      </w:r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 xml:space="preserve">Gigi, Emma e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Rossella O’Hara</w:t>
      </w:r>
      <w:proofErr w:type="gram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. </w:t>
      </w:r>
      <w:r w:rsidR="00D36D37">
        <w:rPr>
          <w:rFonts w:ascii="Times New Roman" w:eastAsiaTheme="minorEastAsia" w:hAnsi="Times New Roman"/>
          <w:sz w:val="28"/>
          <w:szCs w:val="28"/>
          <w:lang w:eastAsia="ja-JP"/>
        </w:rPr>
        <w:t>Cr</w:t>
      </w:r>
      <w:r w:rsidR="00A63ECF">
        <w:rPr>
          <w:rFonts w:ascii="Times New Roman" w:eastAsiaTheme="minorEastAsia" w:hAnsi="Times New Roman"/>
          <w:sz w:val="28"/>
          <w:szCs w:val="28"/>
          <w:lang w:eastAsia="ja-JP"/>
        </w:rPr>
        <w:t>e</w:t>
      </w:r>
      <w:r w:rsidR="00D36D37">
        <w:rPr>
          <w:rFonts w:ascii="Times New Roman" w:eastAsiaTheme="minorEastAsia" w:hAnsi="Times New Roman"/>
          <w:sz w:val="28"/>
          <w:szCs w:val="28"/>
          <w:lang w:eastAsia="ja-JP"/>
        </w:rPr>
        <w:t xml:space="preserve">ature dell’immaginazione </w:t>
      </w:r>
      <w:r w:rsidR="00A63ECF">
        <w:rPr>
          <w:rFonts w:ascii="Times New Roman" w:eastAsiaTheme="minorEastAsia" w:hAnsi="Times New Roman"/>
          <w:sz w:val="28"/>
          <w:szCs w:val="28"/>
          <w:lang w:eastAsia="ja-JP"/>
        </w:rPr>
        <w:t>inventate</w:t>
      </w:r>
      <w:r w:rsidR="00D36D37">
        <w:rPr>
          <w:rFonts w:ascii="Times New Roman" w:eastAsiaTheme="minorEastAsia" w:hAnsi="Times New Roman"/>
          <w:sz w:val="28"/>
          <w:szCs w:val="28"/>
          <w:lang w:eastAsia="ja-JP"/>
        </w:rPr>
        <w:t xml:space="preserve"> da donne e da uomini </w:t>
      </w:r>
      <w:r w:rsidR="00A63ECF">
        <w:rPr>
          <w:rFonts w:ascii="Times New Roman" w:eastAsiaTheme="minorEastAsia" w:hAnsi="Times New Roman"/>
          <w:sz w:val="28"/>
          <w:szCs w:val="28"/>
          <w:lang w:eastAsia="ja-JP"/>
        </w:rPr>
        <w:t>in epoca moderna e che sono diventate modelli ispiratori di sogni, speranze, progetti di vita. Alle eroine del melodramma, all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e</w:t>
      </w:r>
      <w:r w:rsidR="00A63ECF">
        <w:rPr>
          <w:rFonts w:ascii="Times New Roman" w:eastAsiaTheme="minorEastAsia" w:hAnsi="Times New Roman"/>
          <w:sz w:val="28"/>
          <w:szCs w:val="28"/>
          <w:lang w:eastAsia="ja-JP"/>
        </w:rPr>
        <w:t xml:space="preserve"> protagoniste del romanticismo e alle dark lady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dei noir sono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ja-JP"/>
        </w:rPr>
        <w:t>state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dedicati s</w:t>
      </w:r>
      <w:r w:rsidR="00A63ECF">
        <w:rPr>
          <w:rFonts w:ascii="Times New Roman" w:eastAsiaTheme="minorEastAsia" w:hAnsi="Times New Roman"/>
          <w:sz w:val="28"/>
          <w:szCs w:val="28"/>
          <w:lang w:eastAsia="ja-JP"/>
        </w:rPr>
        <w:t>tudi corposi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.</w:t>
      </w:r>
      <w:r w:rsidR="00A63ECF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S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ono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decenni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che le</w:t>
      </w:r>
      <w:r w:rsidR="00AB4821" w:rsidRPr="00AB4821">
        <w:rPr>
          <w:rFonts w:ascii="Times New Roman" w:eastAsiaTheme="minorEastAsia" w:hAnsi="Times New Roman"/>
          <w:i/>
          <w:sz w:val="28"/>
          <w:szCs w:val="28"/>
          <w:lang w:eastAsia="ja-JP"/>
        </w:rPr>
        <w:t xml:space="preserve"> </w:t>
      </w:r>
      <w:proofErr w:type="spellStart"/>
      <w:r w:rsidR="00AB4821" w:rsidRPr="00AB4821">
        <w:rPr>
          <w:rFonts w:ascii="Times New Roman" w:eastAsiaTheme="minorEastAsia" w:hAnsi="Times New Roman"/>
          <w:b/>
          <w:i/>
          <w:sz w:val="28"/>
          <w:szCs w:val="28"/>
          <w:lang w:eastAsia="ja-JP"/>
        </w:rPr>
        <w:t>personagge</w:t>
      </w:r>
      <w:proofErr w:type="spellEnd"/>
      <w:r w:rsidR="00AB4821" w:rsidRPr="00AB4821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 </w:t>
      </w:r>
      <w:proofErr w:type="gramStart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–</w:t>
      </w:r>
      <w:r w:rsidR="00B05032">
        <w:rPr>
          <w:rFonts w:ascii="Times New Roman" w:eastAsiaTheme="minorEastAsia" w:hAnsi="Times New Roman"/>
          <w:sz w:val="28"/>
          <w:szCs w:val="28"/>
          <w:lang w:eastAsia="ja-JP"/>
        </w:rPr>
        <w:t>come la</w:t>
      </w:r>
      <w:proofErr w:type="gramEnd"/>
      <w:r w:rsidR="00B05032">
        <w:rPr>
          <w:rFonts w:ascii="Times New Roman" w:eastAsiaTheme="minorEastAsia" w:hAnsi="Times New Roman"/>
          <w:sz w:val="28"/>
          <w:szCs w:val="28"/>
          <w:lang w:eastAsia="ja-JP"/>
        </w:rPr>
        <w:t xml:space="preserve"> S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IL </w:t>
      </w:r>
      <w:r w:rsidR="00B05032">
        <w:rPr>
          <w:rFonts w:ascii="Times New Roman" w:eastAsiaTheme="minorEastAsia" w:hAnsi="Times New Roman"/>
          <w:sz w:val="28"/>
          <w:szCs w:val="28"/>
          <w:lang w:eastAsia="ja-JP"/>
        </w:rPr>
        <w:t>ha deciso di chiamarle,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con un gesto di arbitrio creativo sulla lingua – della</w:t>
      </w:r>
      <w:r w:rsid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letteratura come del teatro e del cinema sono state </w:t>
      </w:r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 xml:space="preserve">smontate pezzo per pezzo. Osservate con la lente </w:t>
      </w:r>
      <w:proofErr w:type="gramStart"/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 xml:space="preserve">di </w:t>
      </w:r>
      <w:proofErr w:type="gramEnd"/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 xml:space="preserve">ingrandimento,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in una sorta di laboratorio della lettura e scrittura, ha</w:t>
      </w:r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>nno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svelato come</w:t>
      </w:r>
      <w:r w:rsid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in uno specchio molti misteri dell’identità femminile, </w:t>
      </w:r>
      <w:r w:rsidR="003032EC">
        <w:rPr>
          <w:rFonts w:ascii="Times New Roman" w:eastAsiaTheme="minorEastAsia" w:hAnsi="Times New Roman"/>
          <w:sz w:val="28"/>
          <w:szCs w:val="28"/>
          <w:lang w:eastAsia="ja-JP"/>
        </w:rPr>
        <w:t>ha</w:t>
      </w:r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>nno</w:t>
      </w:r>
      <w:r w:rsidR="003032EC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B05032">
        <w:rPr>
          <w:rFonts w:ascii="Times New Roman" w:eastAsiaTheme="minorEastAsia" w:hAnsi="Times New Roman"/>
          <w:sz w:val="28"/>
          <w:szCs w:val="28"/>
          <w:lang w:eastAsia="ja-JP"/>
        </w:rPr>
        <w:t xml:space="preserve">aperto nuovi campi di studio. </w:t>
      </w:r>
    </w:p>
    <w:p w14:paraId="5E47598E" w14:textId="77777777" w:rsidR="004971D8" w:rsidRDefault="004971D8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2BE70DF2" w14:textId="5E1FFFC4" w:rsidR="00F33826" w:rsidRDefault="00B05032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Ora </w:t>
      </w:r>
      <w:r w:rsidR="00F33826">
        <w:rPr>
          <w:rFonts w:ascii="Times New Roman" w:eastAsiaTheme="minorEastAsia" w:hAnsi="Times New Roman"/>
          <w:sz w:val="28"/>
          <w:szCs w:val="28"/>
          <w:lang w:eastAsia="ja-JP"/>
        </w:rPr>
        <w:t xml:space="preserve">si volta 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pagina. </w:t>
      </w:r>
      <w:r w:rsidR="00F33826">
        <w:rPr>
          <w:rFonts w:ascii="Times New Roman" w:eastAsiaTheme="minorEastAsia" w:hAnsi="Times New Roman"/>
          <w:sz w:val="28"/>
          <w:szCs w:val="28"/>
          <w:lang w:eastAsia="ja-JP"/>
        </w:rPr>
        <w:t>La S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IL </w:t>
      </w:r>
      <w:r w:rsidR="00F33826">
        <w:rPr>
          <w:rFonts w:ascii="Times New Roman" w:eastAsiaTheme="minorEastAsia" w:hAnsi="Times New Roman"/>
          <w:sz w:val="28"/>
          <w:szCs w:val="28"/>
          <w:lang w:eastAsia="ja-JP"/>
        </w:rPr>
        <w:t xml:space="preserve">vuole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guard</w:t>
      </w:r>
      <w:r w:rsidR="00F33826">
        <w:rPr>
          <w:rFonts w:ascii="Times New Roman" w:eastAsiaTheme="minorEastAsia" w:hAnsi="Times New Roman"/>
          <w:sz w:val="28"/>
          <w:szCs w:val="28"/>
          <w:lang w:eastAsia="ja-JP"/>
        </w:rPr>
        <w:t xml:space="preserve">are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chi sono, come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ja-JP"/>
        </w:rPr>
        <w:t>vengono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inventate – e da chi –</w:t>
      </w:r>
      <w:r w:rsidR="00F33826">
        <w:rPr>
          <w:rFonts w:ascii="Times New Roman" w:eastAsiaTheme="minorEastAsia" w:hAnsi="Times New Roman"/>
          <w:sz w:val="28"/>
          <w:szCs w:val="28"/>
          <w:lang w:eastAsia="ja-JP"/>
        </w:rPr>
        <w:t xml:space="preserve"> le nuove donne che abitano romanzi, film, serial tv, arte contemporanea, ma anche diari e poesie. Seguirne le tracce, imparare dalle loro parole come si costruisce la nuova </w:t>
      </w:r>
      <w:proofErr w:type="spellStart"/>
      <w:r w:rsidR="00F33826" w:rsidRPr="00F33826">
        <w:rPr>
          <w:rFonts w:ascii="Times New Roman" w:eastAsiaTheme="minorEastAsia" w:hAnsi="Times New Roman"/>
          <w:b/>
          <w:sz w:val="28"/>
          <w:szCs w:val="28"/>
          <w:lang w:eastAsia="ja-JP"/>
        </w:rPr>
        <w:t>personaggia</w:t>
      </w:r>
      <w:proofErr w:type="spellEnd"/>
      <w:r w:rsidR="00F33826">
        <w:rPr>
          <w:rFonts w:ascii="Times New Roman" w:eastAsiaTheme="minorEastAsia" w:hAnsi="Times New Roman"/>
          <w:sz w:val="28"/>
          <w:szCs w:val="28"/>
          <w:lang w:eastAsia="ja-JP"/>
        </w:rPr>
        <w:t xml:space="preserve">. </w:t>
      </w:r>
    </w:p>
    <w:p w14:paraId="4252D4DD" w14:textId="77777777" w:rsidR="004971D8" w:rsidRDefault="004971D8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7F38B7D5" w14:textId="2C1C9970" w:rsidR="00F33826" w:rsidRDefault="00F33826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È lei a ispirare le nuove donne, o viceversa? 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E c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ome agiscono le nuove </w:t>
      </w:r>
      <w:proofErr w:type="spellStart"/>
      <w:r w:rsidRPr="00F33826">
        <w:rPr>
          <w:rFonts w:ascii="Times New Roman" w:eastAsiaTheme="minorEastAsia" w:hAnsi="Times New Roman"/>
          <w:b/>
          <w:sz w:val="28"/>
          <w:szCs w:val="28"/>
          <w:lang w:eastAsia="ja-JP"/>
        </w:rPr>
        <w:t>personagge</w:t>
      </w:r>
      <w:proofErr w:type="spellEnd"/>
      <w:r w:rsidR="00047BF3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, </w:t>
      </w:r>
      <w:r w:rsidR="00047BF3" w:rsidRPr="004971D8">
        <w:rPr>
          <w:rFonts w:ascii="Times New Roman" w:eastAsiaTheme="minorEastAsia" w:hAnsi="Times New Roman"/>
          <w:sz w:val="28"/>
          <w:szCs w:val="28"/>
          <w:lang w:eastAsia="ja-JP"/>
        </w:rPr>
        <w:t>quali intrecci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 si costruiscono intorno al loro carattere, al loro destino?</w:t>
      </w:r>
    </w:p>
    <w:p w14:paraId="45651805" w14:textId="77777777" w:rsidR="00F33826" w:rsidRPr="00F33826" w:rsidRDefault="00F33826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00E090D4" w14:textId="34B77618" w:rsidR="00AB4821" w:rsidRPr="00AB4821" w:rsidRDefault="00AB4821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Che cosa cambia nelle narrazioni, nelle drammaturgie quando le </w:t>
      </w:r>
      <w:proofErr w:type="spellStart"/>
      <w:r w:rsidRPr="003032EC">
        <w:rPr>
          <w:rFonts w:ascii="Times New Roman" w:eastAsiaTheme="minorEastAsia" w:hAnsi="Times New Roman"/>
          <w:b/>
          <w:sz w:val="28"/>
          <w:szCs w:val="28"/>
          <w:lang w:eastAsia="ja-JP"/>
        </w:rPr>
        <w:t>personagge</w:t>
      </w:r>
      <w:proofErr w:type="spellEnd"/>
      <w:r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hanno come scena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Pr="00AB4821">
        <w:rPr>
          <w:rFonts w:ascii="Times New Roman" w:eastAsiaTheme="minorEastAsia" w:hAnsi="Times New Roman"/>
          <w:sz w:val="28"/>
          <w:szCs w:val="28"/>
          <w:lang w:eastAsia="ja-JP"/>
        </w:rPr>
        <w:t>delle loro azioni e dei loro desideri il mondo intero?</w:t>
      </w:r>
    </w:p>
    <w:p w14:paraId="79EFCB4F" w14:textId="41B043D6" w:rsidR="004971D8" w:rsidRDefault="00AB4821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AB4821">
        <w:rPr>
          <w:rFonts w:ascii="Times New Roman" w:eastAsiaTheme="minorEastAsia" w:hAnsi="Times New Roman"/>
          <w:sz w:val="28"/>
          <w:szCs w:val="28"/>
          <w:lang w:eastAsia="ja-JP"/>
        </w:rPr>
        <w:t>Qual è l’insieme di motivazion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i</w:t>
      </w:r>
      <w:r w:rsidRPr="00AB4821">
        <w:rPr>
          <w:rFonts w:ascii="Times New Roman" w:eastAsiaTheme="minorEastAsia" w:hAnsi="Times New Roman"/>
          <w:sz w:val="28"/>
          <w:szCs w:val="28"/>
          <w:lang w:eastAsia="ja-JP"/>
        </w:rPr>
        <w:t>, caratteristiche interne ed esterne che fa agire oggi una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proofErr w:type="spellStart"/>
      <w:r w:rsidRPr="004971D8">
        <w:rPr>
          <w:rFonts w:ascii="Times New Roman" w:eastAsiaTheme="minorEastAsia" w:hAnsi="Times New Roman"/>
          <w:b/>
          <w:sz w:val="28"/>
          <w:szCs w:val="28"/>
          <w:lang w:eastAsia="ja-JP"/>
        </w:rPr>
        <w:t>personaggia</w:t>
      </w:r>
      <w:proofErr w:type="spellEnd"/>
      <w:r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nella scena narrativa?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</w:p>
    <w:p w14:paraId="749D5DED" w14:textId="21973ED9" w:rsidR="00AB4821" w:rsidRPr="00AB4821" w:rsidRDefault="004971D8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In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molti romanzi del passato le </w:t>
      </w:r>
      <w:proofErr w:type="spellStart"/>
      <w:r w:rsidR="00AB4821" w:rsidRPr="004971D8">
        <w:rPr>
          <w:rFonts w:ascii="Times New Roman" w:eastAsiaTheme="minorEastAsia" w:hAnsi="Times New Roman"/>
          <w:b/>
          <w:sz w:val="28"/>
          <w:szCs w:val="28"/>
          <w:lang w:eastAsia="ja-JP"/>
        </w:rPr>
        <w:t>personagge</w:t>
      </w:r>
      <w:proofErr w:type="spell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vivevano nell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’attesa: di</w:t>
      </w:r>
      <w:r w:rsid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circostanze opportune, di un marito,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della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salvezza da un destino obbligato. Oggi che fanno le</w:t>
      </w:r>
      <w:r w:rsid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proofErr w:type="spellStart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personagge</w:t>
      </w:r>
      <w:proofErr w:type="spellEnd"/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?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Oggi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quale mondo si vede dal loro punto di vista? </w:t>
      </w:r>
    </w:p>
    <w:p w14:paraId="3007CCFE" w14:textId="77777777" w:rsidR="004971D8" w:rsidRDefault="004971D8" w:rsidP="00AB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5BA6518D" w14:textId="444AEC12" w:rsidR="004971D8" w:rsidRDefault="004971D8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La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SIL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– associazione fondata nel 1995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che riunisce lettrici, scrittrici,</w:t>
      </w:r>
      <w:r w:rsid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 xml:space="preserve">libraie, editrici, studiose,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giornaliste, 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insegnanti, critiche militanti e bibliotecarie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–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ja-JP"/>
        </w:rPr>
        <w:t>inaugura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con i</w:t>
      </w:r>
      <w:r w:rsidR="00AB4821" w:rsidRPr="00AB4821">
        <w:rPr>
          <w:rFonts w:ascii="Times New Roman" w:eastAsiaTheme="minorEastAsia" w:hAnsi="Times New Roman"/>
          <w:sz w:val="28"/>
          <w:szCs w:val="28"/>
          <w:lang w:eastAsia="ja-JP"/>
        </w:rPr>
        <w:t>l convegno di Genova que</w:t>
      </w:r>
      <w:r w:rsidR="00F365E5">
        <w:rPr>
          <w:rFonts w:ascii="Times New Roman" w:eastAsiaTheme="minorEastAsia" w:hAnsi="Times New Roman"/>
          <w:sz w:val="28"/>
          <w:szCs w:val="28"/>
          <w:lang w:eastAsia="ja-JP"/>
        </w:rPr>
        <w:t>sto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innovativo filone di ricerca.</w:t>
      </w:r>
    </w:p>
    <w:p w14:paraId="33FA1239" w14:textId="77777777" w:rsidR="004971D8" w:rsidRDefault="004971D8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2F8A22A7" w14:textId="32742A0C" w:rsidR="004971D8" w:rsidRDefault="00515229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lastRenderedPageBreak/>
        <w:t xml:space="preserve">   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Scrittrici</w:t>
      </w:r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e </w:t>
      </w:r>
      <w:proofErr w:type="spellStart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poete</w:t>
      </w:r>
      <w:proofErr w:type="spellEnd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tra cui </w:t>
      </w:r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Maria Rosa </w:t>
      </w:r>
      <w:proofErr w:type="spellStart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Cutrufelli</w:t>
      </w:r>
      <w:proofErr w:type="spellEnd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, Rosella </w:t>
      </w:r>
      <w:proofErr w:type="spellStart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Postorino</w:t>
      </w:r>
      <w:proofErr w:type="spellEnd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, Biancamaria Frabotta, </w:t>
      </w:r>
      <w:proofErr w:type="spellStart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Anilda</w:t>
      </w:r>
      <w:proofErr w:type="spellEnd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proofErr w:type="spellStart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Ibrahimi</w:t>
      </w:r>
      <w:proofErr w:type="spellEnd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, Claudia </w:t>
      </w:r>
      <w:proofErr w:type="spellStart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>Pri</w:t>
      </w:r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ano</w:t>
      </w:r>
      <w:proofErr w:type="spellEnd"/>
      <w:r w:rsidR="004971D8">
        <w:rPr>
          <w:rFonts w:ascii="Times New Roman" w:eastAsiaTheme="minorEastAsia" w:hAnsi="Times New Roman"/>
          <w:sz w:val="28"/>
          <w:szCs w:val="28"/>
          <w:lang w:eastAsia="ja-JP"/>
        </w:rPr>
        <w:t xml:space="preserve">, Silvia Bonucci, </w:t>
      </w:r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Ida Travi, Chiara </w:t>
      </w:r>
      <w:proofErr w:type="spell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Mezzalama</w:t>
      </w:r>
      <w:proofErr w:type="spell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, Ester </w:t>
      </w:r>
      <w:proofErr w:type="spell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Armanino</w:t>
      </w:r>
      <w:proofErr w:type="spell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, </w:t>
      </w:r>
      <w:proofErr w:type="gram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spiegano</w:t>
      </w:r>
      <w:proofErr w:type="gram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 come costruiscono le loro </w:t>
      </w:r>
      <w:proofErr w:type="spellStart"/>
      <w:r w:rsidR="00D73D1C" w:rsidRPr="00515229">
        <w:rPr>
          <w:rFonts w:ascii="Times New Roman" w:eastAsiaTheme="minorEastAsia" w:hAnsi="Times New Roman"/>
          <w:b/>
          <w:sz w:val="28"/>
          <w:szCs w:val="28"/>
          <w:lang w:eastAsia="ja-JP"/>
        </w:rPr>
        <w:t>personagge</w:t>
      </w:r>
      <w:proofErr w:type="spellEnd"/>
      <w:r w:rsidR="00D73D1C" w:rsidRPr="00515229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 </w:t>
      </w:r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dando vita a laboratori e dialoghi con lettrici e lettori.</w:t>
      </w:r>
    </w:p>
    <w:p w14:paraId="21657C52" w14:textId="77777777" w:rsidR="00D73D1C" w:rsidRDefault="00D73D1C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4D5F0CB6" w14:textId="441CC374" w:rsidR="00D73D1C" w:rsidRDefault="00515229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  </w:t>
      </w:r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Accanto a loro indagano studiose, artiste, registe tra cui Loredana Rotondo, Monica Farnetti, Liliana </w:t>
      </w:r>
      <w:proofErr w:type="spell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Rampello</w:t>
      </w:r>
      <w:proofErr w:type="spell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, Mariella Gramaglia, Francesca </w:t>
      </w:r>
      <w:proofErr w:type="spell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Pasini</w:t>
      </w:r>
      <w:proofErr w:type="spell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, Laura Fortini, Anna D’Elia, Anna Maria Crispino, Maria </w:t>
      </w:r>
      <w:proofErr w:type="spell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Morganti</w:t>
      </w:r>
      <w:proofErr w:type="spell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 xml:space="preserve">, Francesca Recchi, Nadia Setti e Valeria </w:t>
      </w:r>
      <w:proofErr w:type="spellStart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Gennero</w:t>
      </w:r>
      <w:proofErr w:type="spellEnd"/>
      <w:r w:rsidR="00D73D1C">
        <w:rPr>
          <w:rFonts w:ascii="Times New Roman" w:eastAsiaTheme="minorEastAsia" w:hAnsi="Times New Roman"/>
          <w:sz w:val="28"/>
          <w:szCs w:val="28"/>
          <w:lang w:eastAsia="ja-JP"/>
        </w:rPr>
        <w:t>.</w:t>
      </w:r>
    </w:p>
    <w:p w14:paraId="6A795EC5" w14:textId="77777777" w:rsidR="00D73D1C" w:rsidRDefault="00D73D1C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ja-JP"/>
        </w:rPr>
      </w:pPr>
    </w:p>
    <w:p w14:paraId="4D35A746" w14:textId="123A1214" w:rsidR="00D73D1C" w:rsidRDefault="00515229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3D1C">
        <w:rPr>
          <w:rFonts w:ascii="Times New Roman" w:hAnsi="Times New Roman"/>
          <w:sz w:val="28"/>
          <w:szCs w:val="28"/>
        </w:rPr>
        <w:t xml:space="preserve">Saranno poi a Genova </w:t>
      </w:r>
      <w:proofErr w:type="gramStart"/>
      <w:r w:rsidR="00D73D1C">
        <w:rPr>
          <w:rFonts w:ascii="Times New Roman" w:hAnsi="Times New Roman"/>
          <w:sz w:val="28"/>
          <w:szCs w:val="28"/>
        </w:rPr>
        <w:t>12</w:t>
      </w:r>
      <w:proofErr w:type="gramEnd"/>
      <w:r w:rsidR="00D73D1C">
        <w:rPr>
          <w:rFonts w:ascii="Times New Roman" w:hAnsi="Times New Roman"/>
          <w:sz w:val="28"/>
          <w:szCs w:val="28"/>
        </w:rPr>
        <w:t xml:space="preserve"> borsiste italiane e straniere, che saranno tutte ospitate e finanziate da amiche della Società Italiana delle Letterate. </w:t>
      </w:r>
      <w:r w:rsidR="00D1758E">
        <w:rPr>
          <w:rFonts w:ascii="Times New Roman" w:hAnsi="Times New Roman"/>
          <w:sz w:val="28"/>
          <w:szCs w:val="28"/>
        </w:rPr>
        <w:t xml:space="preserve">Che ha come partner il Comune di Genova, </w:t>
      </w:r>
      <w:proofErr w:type="spellStart"/>
      <w:r w:rsidR="00D1758E">
        <w:rPr>
          <w:rFonts w:ascii="Times New Roman" w:hAnsi="Times New Roman"/>
          <w:sz w:val="28"/>
          <w:szCs w:val="28"/>
        </w:rPr>
        <w:t>Mentelocale</w:t>
      </w:r>
      <w:proofErr w:type="spellEnd"/>
      <w:r w:rsidR="00D1758E">
        <w:rPr>
          <w:rFonts w:ascii="Times New Roman" w:hAnsi="Times New Roman"/>
          <w:sz w:val="28"/>
          <w:szCs w:val="28"/>
        </w:rPr>
        <w:t xml:space="preserve">, la Fondazione </w:t>
      </w:r>
      <w:proofErr w:type="spellStart"/>
      <w:r w:rsidR="00D1758E">
        <w:rPr>
          <w:rFonts w:ascii="Times New Roman" w:hAnsi="Times New Roman"/>
          <w:sz w:val="28"/>
          <w:szCs w:val="28"/>
        </w:rPr>
        <w:t>Remotti</w:t>
      </w:r>
      <w:proofErr w:type="spellEnd"/>
      <w:r w:rsidR="00D1758E">
        <w:rPr>
          <w:rFonts w:ascii="Times New Roman" w:hAnsi="Times New Roman"/>
          <w:sz w:val="28"/>
          <w:szCs w:val="28"/>
        </w:rPr>
        <w:t xml:space="preserve"> e quella di Palazzo Ducale, il Centro di formazione artistica, Leggendaria, la </w:t>
      </w:r>
      <w:proofErr w:type="spellStart"/>
      <w:r w:rsidR="00D1758E">
        <w:rPr>
          <w:rFonts w:ascii="Times New Roman" w:hAnsi="Times New Roman"/>
          <w:sz w:val="28"/>
          <w:szCs w:val="28"/>
        </w:rPr>
        <w:t>Spi</w:t>
      </w:r>
      <w:proofErr w:type="spellEnd"/>
      <w:r w:rsidR="00D1758E">
        <w:rPr>
          <w:rFonts w:ascii="Times New Roman" w:hAnsi="Times New Roman"/>
          <w:sz w:val="28"/>
          <w:szCs w:val="28"/>
        </w:rPr>
        <w:t xml:space="preserve"> Cgil, la </w:t>
      </w:r>
      <w:proofErr w:type="gramStart"/>
      <w:r w:rsidR="00D1758E">
        <w:rPr>
          <w:rFonts w:ascii="Times New Roman" w:hAnsi="Times New Roman"/>
          <w:sz w:val="28"/>
          <w:szCs w:val="28"/>
        </w:rPr>
        <w:t>galleria il</w:t>
      </w:r>
      <w:proofErr w:type="gramEnd"/>
      <w:r w:rsidR="00D1758E">
        <w:rPr>
          <w:rFonts w:ascii="Times New Roman" w:hAnsi="Times New Roman"/>
          <w:sz w:val="28"/>
          <w:szCs w:val="28"/>
        </w:rPr>
        <w:t xml:space="preserve"> Vicolo, </w:t>
      </w:r>
      <w:proofErr w:type="spellStart"/>
      <w:r w:rsidR="00D1758E">
        <w:rPr>
          <w:rFonts w:ascii="Times New Roman" w:hAnsi="Times New Roman"/>
          <w:sz w:val="28"/>
          <w:szCs w:val="28"/>
        </w:rPr>
        <w:t>RadioPopolare</w:t>
      </w:r>
      <w:proofErr w:type="spellEnd"/>
      <w:r w:rsidR="00D1758E">
        <w:rPr>
          <w:rFonts w:ascii="Times New Roman" w:hAnsi="Times New Roman"/>
          <w:sz w:val="28"/>
          <w:szCs w:val="28"/>
        </w:rPr>
        <w:t xml:space="preserve">, il </w:t>
      </w:r>
      <w:proofErr w:type="spellStart"/>
      <w:r w:rsidR="00D1758E">
        <w:rPr>
          <w:rFonts w:ascii="Times New Roman" w:hAnsi="Times New Roman"/>
          <w:sz w:val="28"/>
          <w:szCs w:val="28"/>
        </w:rPr>
        <w:t>ServerDonne</w:t>
      </w:r>
      <w:proofErr w:type="spellEnd"/>
      <w:r w:rsidR="00D1758E">
        <w:rPr>
          <w:rFonts w:ascii="Times New Roman" w:hAnsi="Times New Roman"/>
          <w:sz w:val="28"/>
          <w:szCs w:val="28"/>
        </w:rPr>
        <w:t xml:space="preserve"> di Bologna, l’associazione </w:t>
      </w:r>
      <w:proofErr w:type="spellStart"/>
      <w:r w:rsidR="00D1758E">
        <w:rPr>
          <w:rFonts w:ascii="Times New Roman" w:hAnsi="Times New Roman"/>
          <w:sz w:val="28"/>
          <w:szCs w:val="28"/>
        </w:rPr>
        <w:t>Gastronomadi</w:t>
      </w:r>
      <w:proofErr w:type="spellEnd"/>
      <w:r w:rsidR="00D1758E">
        <w:rPr>
          <w:rFonts w:ascii="Times New Roman" w:hAnsi="Times New Roman"/>
          <w:sz w:val="28"/>
          <w:szCs w:val="28"/>
        </w:rPr>
        <w:t xml:space="preserve"> e tanti altri, privati e enti pubblici, che hanno dato vita a questi tre giorni di studio, incontro e divertimento</w:t>
      </w:r>
    </w:p>
    <w:p w14:paraId="764B0509" w14:textId="77777777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C16389" w14:textId="51D5066B" w:rsidR="008877A6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contatti stampa</w:t>
      </w:r>
    </w:p>
    <w:p w14:paraId="6E05E2CF" w14:textId="77777777" w:rsidR="00BB4F93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DB210C" w14:textId="22FD173B" w:rsidR="00BB4F93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Silvia Neonato 339 8244147</w:t>
      </w:r>
    </w:p>
    <w:p w14:paraId="6270F558" w14:textId="39F27886" w:rsidR="00BB4F93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Sarasini</w:t>
      </w:r>
      <w:proofErr w:type="spellEnd"/>
      <w:r>
        <w:rPr>
          <w:rFonts w:ascii="Times New Roman" w:hAnsi="Times New Roman"/>
          <w:sz w:val="28"/>
          <w:szCs w:val="28"/>
        </w:rPr>
        <w:t xml:space="preserve"> 345 5992091</w:t>
      </w:r>
      <w:bookmarkStart w:id="0" w:name="_GoBack"/>
      <w:bookmarkEnd w:id="0"/>
    </w:p>
    <w:p w14:paraId="4B14498C" w14:textId="77777777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566456" w14:textId="4023243B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Info, programma aggiornato e quote</w:t>
      </w:r>
    </w:p>
    <w:p w14:paraId="1F31C413" w14:textId="613831CD" w:rsidR="008877A6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8877A6" w:rsidRPr="00BB3E80">
          <w:rPr>
            <w:rStyle w:val="Collegamentoipertestuale"/>
            <w:rFonts w:ascii="Times New Roman" w:hAnsi="Times New Roman"/>
            <w:sz w:val="28"/>
            <w:szCs w:val="28"/>
          </w:rPr>
          <w:t>www.societadelleletterate.it</w:t>
        </w:r>
      </w:hyperlink>
    </w:p>
    <w:p w14:paraId="102F0E7E" w14:textId="3AEECE7C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B3E80">
          <w:rPr>
            <w:rStyle w:val="Collegamentoipertestuale"/>
            <w:rFonts w:ascii="Times New Roman" w:hAnsi="Times New Roman"/>
            <w:sz w:val="28"/>
            <w:szCs w:val="28"/>
          </w:rPr>
          <w:t>info@societadelleletterate.it</w:t>
        </w:r>
      </w:hyperlink>
    </w:p>
    <w:p w14:paraId="6A325194" w14:textId="47ECBA8F" w:rsidR="008877A6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="008877A6" w:rsidRPr="00BB3E80">
          <w:rPr>
            <w:rStyle w:val="Collegamentoipertestuale"/>
            <w:rFonts w:ascii="Times New Roman" w:hAnsi="Times New Roman"/>
            <w:sz w:val="28"/>
            <w:szCs w:val="28"/>
          </w:rPr>
          <w:t>presidente@societadelleletterate.it</w:t>
        </w:r>
      </w:hyperlink>
    </w:p>
    <w:p w14:paraId="78F315D5" w14:textId="77777777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A03DF0" w14:textId="77777777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DB62D5" w14:textId="7E539698" w:rsidR="008877A6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il</w:t>
      </w:r>
      <w:proofErr w:type="gramEnd"/>
      <w:r>
        <w:rPr>
          <w:rFonts w:ascii="Times New Roman" w:hAnsi="Times New Roman"/>
          <w:sz w:val="28"/>
          <w:szCs w:val="28"/>
        </w:rPr>
        <w:t xml:space="preserve"> blog del convegno;</w:t>
      </w:r>
    </w:p>
    <w:p w14:paraId="67C551C9" w14:textId="3EDE566D" w:rsidR="008877A6" w:rsidRDefault="00BB4F93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8877A6" w:rsidRPr="00BB3E80">
          <w:rPr>
            <w:rStyle w:val="Collegamentoipertestuale"/>
            <w:rFonts w:ascii="Times New Roman" w:hAnsi="Times New Roman"/>
            <w:sz w:val="28"/>
            <w:szCs w:val="28"/>
          </w:rPr>
          <w:t>http://personagge.wordpress.com/</w:t>
        </w:r>
      </w:hyperlink>
    </w:p>
    <w:p w14:paraId="5FBDCB07" w14:textId="77777777" w:rsidR="008877A6" w:rsidRPr="00D73D1C" w:rsidRDefault="008877A6" w:rsidP="00497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58BA6B" w14:textId="176284FF" w:rsidR="006900DC" w:rsidRPr="00AB4821" w:rsidRDefault="006900DC" w:rsidP="00AB4821">
      <w:pPr>
        <w:rPr>
          <w:rFonts w:ascii="Times New Roman" w:hAnsi="Times New Roman"/>
          <w:b/>
          <w:sz w:val="28"/>
          <w:szCs w:val="28"/>
        </w:rPr>
      </w:pPr>
    </w:p>
    <w:sectPr w:rsidR="006900DC" w:rsidRPr="00AB4821" w:rsidSect="00D52EA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C"/>
    <w:rsid w:val="00047BF3"/>
    <w:rsid w:val="003032EC"/>
    <w:rsid w:val="004971D8"/>
    <w:rsid w:val="00515229"/>
    <w:rsid w:val="00626854"/>
    <w:rsid w:val="006900DC"/>
    <w:rsid w:val="007612C6"/>
    <w:rsid w:val="00830A1B"/>
    <w:rsid w:val="008877A6"/>
    <w:rsid w:val="009A4E25"/>
    <w:rsid w:val="00A63ECF"/>
    <w:rsid w:val="00AB4821"/>
    <w:rsid w:val="00B05032"/>
    <w:rsid w:val="00BB4F93"/>
    <w:rsid w:val="00BE67BE"/>
    <w:rsid w:val="00D1758E"/>
    <w:rsid w:val="00D36D37"/>
    <w:rsid w:val="00D52EA9"/>
    <w:rsid w:val="00D73D1C"/>
    <w:rsid w:val="00D9723C"/>
    <w:rsid w:val="00DB5128"/>
    <w:rsid w:val="00F069B2"/>
    <w:rsid w:val="00F33826"/>
    <w:rsid w:val="00F365E5"/>
    <w:rsid w:val="00F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79A6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6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87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6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87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cietadelleletterate.it" TargetMode="External"/><Relationship Id="rId6" Type="http://schemas.openxmlformats.org/officeDocument/2006/relationships/hyperlink" Target="mailto:info@societadelleletterate.it" TargetMode="External"/><Relationship Id="rId7" Type="http://schemas.openxmlformats.org/officeDocument/2006/relationships/hyperlink" Target="mailto:presidente@societadelleletterate.it" TargetMode="External"/><Relationship Id="rId8" Type="http://schemas.openxmlformats.org/officeDocument/2006/relationships/hyperlink" Target="http://personagge.wordpress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585</Words>
  <Characters>3337</Characters>
  <Application>Microsoft Macintosh Word</Application>
  <DocSecurity>0</DocSecurity>
  <Lines>27</Lines>
  <Paragraphs>7</Paragraphs>
  <ScaleCrop>false</ScaleCrop>
  <Company>..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</dc:creator>
  <cp:keywords/>
  <dc:description/>
  <cp:lastModifiedBy>... ..</cp:lastModifiedBy>
  <cp:revision>12</cp:revision>
  <dcterms:created xsi:type="dcterms:W3CDTF">2011-11-02T11:11:00Z</dcterms:created>
  <dcterms:modified xsi:type="dcterms:W3CDTF">2011-11-05T14:58:00Z</dcterms:modified>
</cp:coreProperties>
</file>